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8F" w:rsidRPr="009A1A8F" w:rsidRDefault="009A1A8F" w:rsidP="009A1A8F">
      <w:pPr>
        <w:spacing w:after="0" w:line="240" w:lineRule="auto"/>
        <w:ind w:left="4536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7A0708C" wp14:editId="610AA704">
            <wp:simplePos x="0" y="0"/>
            <wp:positionH relativeFrom="column">
              <wp:posOffset>-266700</wp:posOffset>
            </wp:positionH>
            <wp:positionV relativeFrom="paragraph">
              <wp:posOffset>-212725</wp:posOffset>
            </wp:positionV>
            <wp:extent cx="1657350" cy="775335"/>
            <wp:effectExtent l="0" t="0" r="0" b="5715"/>
            <wp:wrapNone/>
            <wp:docPr id="3" name="Рисунок 3" descr="E:\!KatzCantRead\A9 Services\Финальные\Mylo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KatzCantRead\A9 Services\Финальные\Mylo_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A8F">
        <w:rPr>
          <w:rFonts w:ascii="Calibri" w:eastAsia="Times New Roman" w:hAnsi="Calibri" w:cs="Times New Roman"/>
          <w:color w:val="000000"/>
          <w:lang w:eastAsia="ru-RU"/>
        </w:rPr>
        <w:t xml:space="preserve">236011, г. Калининград, </w:t>
      </w:r>
      <w:proofErr w:type="spellStart"/>
      <w:r w:rsidRPr="009A1A8F">
        <w:rPr>
          <w:rFonts w:ascii="Calibri" w:eastAsia="Times New Roman" w:hAnsi="Calibri" w:cs="Times New Roman"/>
          <w:color w:val="000000"/>
          <w:lang w:eastAsia="ru-RU"/>
        </w:rPr>
        <w:t>ул.Дзержинского</w:t>
      </w:r>
      <w:proofErr w:type="spellEnd"/>
      <w:r w:rsidRPr="009A1A8F">
        <w:rPr>
          <w:rFonts w:ascii="Calibri" w:eastAsia="Times New Roman" w:hAnsi="Calibri" w:cs="Times New Roman"/>
          <w:color w:val="000000"/>
          <w:lang w:eastAsia="ru-RU"/>
        </w:rPr>
        <w:t>, 136</w:t>
      </w:r>
    </w:p>
    <w:p w:rsidR="009A1A8F" w:rsidRPr="009A1A8F" w:rsidRDefault="009A1A8F" w:rsidP="009A1A8F">
      <w:pPr>
        <w:spacing w:after="0" w:line="240" w:lineRule="auto"/>
        <w:ind w:left="4536"/>
        <w:rPr>
          <w:rFonts w:ascii="Calibri" w:eastAsia="Times New Roman" w:hAnsi="Calibri" w:cs="Times New Roman"/>
          <w:color w:val="000000"/>
          <w:lang w:eastAsia="ru-RU"/>
        </w:rPr>
      </w:pPr>
    </w:p>
    <w:p w:rsidR="009A1A8F" w:rsidRPr="009A1A8F" w:rsidRDefault="009A1A8F" w:rsidP="009A1A8F">
      <w:pPr>
        <w:spacing w:after="0" w:line="240" w:lineRule="auto"/>
        <w:ind w:left="4536"/>
        <w:rPr>
          <w:rFonts w:ascii="Calibri" w:eastAsia="Times New Roman" w:hAnsi="Calibri" w:cs="Times New Roman"/>
          <w:color w:val="000000"/>
          <w:lang w:eastAsia="ru-RU"/>
        </w:rPr>
      </w:pPr>
      <w:r w:rsidRPr="009A1A8F">
        <w:rPr>
          <w:rFonts w:ascii="Calibri" w:eastAsia="Times New Roman" w:hAnsi="Calibri" w:cs="Times New Roman"/>
          <w:color w:val="000000"/>
          <w:lang w:eastAsia="ru-RU"/>
        </w:rPr>
        <w:t xml:space="preserve">                  +7(4012)523925 info@mylo.su</w:t>
      </w:r>
    </w:p>
    <w:p w:rsidR="009A1A8F" w:rsidRPr="009A1A8F" w:rsidRDefault="009A1A8F">
      <w:pPr>
        <w:ind w:left="4536"/>
        <w:rPr>
          <w:rFonts w:ascii="Calibri" w:eastAsia="Times New Roman" w:hAnsi="Calibri" w:cs="Times New Roman"/>
          <w:color w:val="000000"/>
          <w:lang w:eastAsia="ru-RU"/>
        </w:rPr>
      </w:pPr>
    </w:p>
    <w:p w:rsidR="0001326F" w:rsidRDefault="0001326F" w:rsidP="0001326F">
      <w:pPr>
        <w:pStyle w:val="aa"/>
      </w:pPr>
    </w:p>
    <w:p w:rsidR="00A7274D" w:rsidRDefault="00A7274D" w:rsidP="0001326F">
      <w:pPr>
        <w:pStyle w:val="aa"/>
      </w:pPr>
    </w:p>
    <w:p w:rsidR="0001326F" w:rsidRPr="003465B2" w:rsidRDefault="0001326F" w:rsidP="0001326F">
      <w:pPr>
        <w:pStyle w:val="aa"/>
      </w:pPr>
      <w:r w:rsidRPr="00CE40DE">
        <w:t>Анкета на ремонт помещения</w:t>
      </w:r>
    </w:p>
    <w:p w:rsidR="004735D3" w:rsidRPr="009A1A8F" w:rsidRDefault="009A1A8F" w:rsidP="009A1A8F">
      <w:pPr>
        <w:tabs>
          <w:tab w:val="left" w:pos="2160"/>
          <w:tab w:val="left" w:pos="3555"/>
          <w:tab w:val="left" w:pos="8085"/>
        </w:tabs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="0001326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DF67CC" w:rsidRDefault="00A819BB" w:rsidP="00DF67CC">
      <w:pPr>
        <w:spacing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г</w:t>
      </w:r>
      <w:r w:rsidR="0001326F">
        <w:rPr>
          <w:rFonts w:ascii="Calibri" w:eastAsia="Times New Roman" w:hAnsi="Calibri" w:cs="Times New Roman"/>
          <w:b/>
          <w:color w:val="000000"/>
          <w:lang w:eastAsia="ru-RU"/>
        </w:rPr>
        <w:t>.</w:t>
      </w:r>
      <w:r w:rsidRPr="00A819BB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="0001326F">
        <w:rPr>
          <w:rFonts w:ascii="Calibri" w:eastAsia="Times New Roman" w:hAnsi="Calibri" w:cs="Times New Roman"/>
          <w:b/>
          <w:color w:val="000000"/>
          <w:lang w:eastAsia="ru-RU"/>
        </w:rPr>
        <w:t xml:space="preserve">Калининград                                                                                               </w:t>
      </w:r>
      <w:proofErr w:type="gramStart"/>
      <w:r w:rsidR="0001326F">
        <w:rPr>
          <w:rFonts w:ascii="Calibri" w:eastAsia="Times New Roman" w:hAnsi="Calibri" w:cs="Times New Roman"/>
          <w:b/>
          <w:color w:val="000000"/>
          <w:lang w:eastAsia="ru-RU"/>
        </w:rPr>
        <w:t xml:space="preserve">   «</w:t>
      </w:r>
      <w:proofErr w:type="gramEnd"/>
      <w:r w:rsidR="0001326F">
        <w:rPr>
          <w:rFonts w:ascii="Calibri" w:eastAsia="Times New Roman" w:hAnsi="Calibri" w:cs="Times New Roman"/>
          <w:b/>
          <w:color w:val="000000"/>
          <w:lang w:eastAsia="ru-RU"/>
        </w:rPr>
        <w:t>___» ________________2019 г.</w:t>
      </w:r>
    </w:p>
    <w:p w:rsidR="00C32C01" w:rsidRPr="0001326F" w:rsidRDefault="00C32C01" w:rsidP="00DF67CC">
      <w:pPr>
        <w:spacing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tbl>
      <w:tblPr>
        <w:tblW w:w="91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47"/>
        <w:gridCol w:w="1608"/>
        <w:gridCol w:w="1643"/>
        <w:gridCol w:w="246"/>
        <w:gridCol w:w="1173"/>
        <w:gridCol w:w="2184"/>
        <w:gridCol w:w="10"/>
      </w:tblGrid>
      <w:tr w:rsidR="0001326F" w:rsidRPr="00CD2DEA" w:rsidTr="00A7274D">
        <w:tc>
          <w:tcPr>
            <w:tcW w:w="9111" w:type="dxa"/>
            <w:gridSpan w:val="7"/>
            <w:shd w:val="clear" w:color="auto" w:fill="FFFFFF" w:themeFill="background1"/>
          </w:tcPr>
          <w:p w:rsidR="0001326F" w:rsidRPr="00CD2DEA" w:rsidRDefault="00407F43" w:rsidP="0001326F">
            <w:pPr>
              <w:pStyle w:val="3"/>
              <w:numPr>
                <w:ilvl w:val="0"/>
                <w:numId w:val="4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ab/>
            </w:r>
            <w:r w:rsidR="00A7274D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B118EDB" wp14:editId="3BA22FB7">
                  <wp:simplePos x="0" y="0"/>
                  <wp:positionH relativeFrom="margin">
                    <wp:posOffset>5075555</wp:posOffset>
                  </wp:positionH>
                  <wp:positionV relativeFrom="paragraph">
                    <wp:posOffset>6823710</wp:posOffset>
                  </wp:positionV>
                  <wp:extent cx="1038225" cy="285750"/>
                  <wp:effectExtent l="0" t="0" r="9525" b="0"/>
                  <wp:wrapNone/>
                  <wp:docPr id="10" name="Рисунок 10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26F" w:rsidRPr="00CD2DEA">
              <w:rPr>
                <w:b/>
                <w:caps/>
                <w:color w:val="000000"/>
                <w:sz w:val="20"/>
                <w:szCs w:val="20"/>
              </w:rPr>
              <w:t>Общие сведения</w:t>
            </w:r>
            <w:r w:rsidR="0001326F">
              <w:rPr>
                <w:b/>
                <w:caps/>
                <w:color w:val="000000"/>
                <w:sz w:val="20"/>
                <w:szCs w:val="20"/>
              </w:rPr>
              <w:t xml:space="preserve"> о заказчике</w:t>
            </w: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ФИО заказчика: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CD2DEA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Ваша Фамилия Имя и Отчество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Адрес помещения: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2A00DB" w:rsidRDefault="0001326F" w:rsidP="00C32C01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Адрес ремонтируемого помещения</w:t>
            </w:r>
            <w:r w:rsidRPr="002A00DB">
              <w:rPr>
                <w:sz w:val="20"/>
              </w:rPr>
              <w:t xml:space="preserve">. </w:t>
            </w:r>
            <w:r>
              <w:rPr>
                <w:sz w:val="20"/>
              </w:rPr>
              <w:t>Если Вы планируете в ближайшее время встречу с нами на территории Вашего помещения, то желательно указывать не только дом и квартиру, но и подъезд, этаж и код домофона.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Телефон заказчика: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Ваш телефон</w:t>
            </w:r>
            <w:r w:rsidRPr="00284296">
              <w:rPr>
                <w:sz w:val="20"/>
              </w:rPr>
              <w:t xml:space="preserve"> </w:t>
            </w:r>
            <w:r>
              <w:rPr>
                <w:sz w:val="20"/>
              </w:rPr>
              <w:t>или телефоны, по которым можно с Вами связаться.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  <w:lang w:val="en-US"/>
              </w:rPr>
              <w:t>E</w:t>
            </w:r>
            <w:r w:rsidRPr="00CD2DEA">
              <w:rPr>
                <w:sz w:val="20"/>
              </w:rPr>
              <w:t>-</w:t>
            </w:r>
            <w:r w:rsidRPr="00CD2DEA">
              <w:rPr>
                <w:sz w:val="20"/>
                <w:lang w:val="en-US"/>
              </w:rPr>
              <w:t>mail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Ваш электронный адрес (или адреса) для отправки Вам ответа с</w:t>
            </w:r>
            <w:r w:rsidRPr="006B49F7">
              <w:rPr>
                <w:sz w:val="20"/>
              </w:rPr>
              <w:t xml:space="preserve"> </w:t>
            </w:r>
            <w:r>
              <w:rPr>
                <w:sz w:val="20"/>
              </w:rPr>
              <w:t>предварительной сметой и договором.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  <w:r w:rsidRPr="00CD2DEA">
              <w:rPr>
                <w:sz w:val="20"/>
                <w:lang w:val="en-US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каких источников Вы узнали о нашей Компании?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Ваши друзья или знакомые заказывали у нас ремонт, то просьба указать их адрес или фамилию. </w:t>
            </w:r>
          </w:p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Если Вы нашли наш сайт через поисковую систему, то просьба указать, через какую именно.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 xml:space="preserve">Когда </w:t>
            </w:r>
            <w:r>
              <w:rPr>
                <w:sz w:val="20"/>
              </w:rPr>
              <w:t xml:space="preserve">Вы </w:t>
            </w:r>
            <w:r w:rsidRPr="00CD2DEA">
              <w:rPr>
                <w:sz w:val="20"/>
              </w:rPr>
              <w:t>готовы приступить к ремонту: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Укажите планируемую дату начала ремонта. Если  у Вас новостройка и дом еще не сдан госкомиссии, то просьба указать примерную дату сдачи дома.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284296" w:rsidTr="00A7274D">
        <w:tc>
          <w:tcPr>
            <w:tcW w:w="9111" w:type="dxa"/>
            <w:gridSpan w:val="7"/>
            <w:shd w:val="clear" w:color="auto" w:fill="FFFFFF" w:themeFill="background1"/>
          </w:tcPr>
          <w:p w:rsidR="00A7274D" w:rsidRDefault="00A7274D" w:rsidP="00A7274D">
            <w:pPr>
              <w:pStyle w:val="3"/>
              <w:tabs>
                <w:tab w:val="right" w:pos="709"/>
                <w:tab w:val="left" w:pos="8160"/>
              </w:tabs>
              <w:spacing w:beforeLines="40" w:before="96" w:afterLines="40" w:after="96" w:line="240" w:lineRule="auto"/>
              <w:ind w:left="720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ab/>
            </w:r>
          </w:p>
          <w:p w:rsidR="0001326F" w:rsidRPr="00CD2DEA" w:rsidRDefault="0001326F" w:rsidP="0001326F">
            <w:pPr>
              <w:pStyle w:val="3"/>
              <w:numPr>
                <w:ilvl w:val="0"/>
                <w:numId w:val="4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b/>
                <w:caps/>
                <w:color w:val="000000"/>
                <w:sz w:val="20"/>
                <w:szCs w:val="20"/>
              </w:rPr>
              <w:t>Общие сведения</w:t>
            </w:r>
            <w:r>
              <w:rPr>
                <w:b/>
                <w:caps/>
                <w:color w:val="000000"/>
                <w:sz w:val="20"/>
                <w:szCs w:val="20"/>
              </w:rPr>
              <w:t xml:space="preserve"> о ремонтируемом помещении</w:t>
            </w: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lastRenderedPageBreak/>
              <w:t>Общая площадь (</w:t>
            </w:r>
            <w:r w:rsidRPr="00CD2DEA">
              <w:rPr>
                <w:sz w:val="20"/>
                <w:lang w:val="en-US"/>
              </w:rPr>
              <w:t>S</w:t>
            </w:r>
            <w:r w:rsidRPr="00CD2DEA">
              <w:rPr>
                <w:sz w:val="20"/>
              </w:rPr>
              <w:t>):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Какова общая ремонтируемая площадь вместе с балконами и всеми жилыми и нежилыми помещениями?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Высота потолков (</w:t>
            </w:r>
            <w:r w:rsidRPr="00CD2DEA">
              <w:rPr>
                <w:sz w:val="20"/>
                <w:lang w:val="en-US"/>
              </w:rPr>
              <w:t>H</w:t>
            </w:r>
            <w:r w:rsidRPr="00CD2DEA">
              <w:rPr>
                <w:sz w:val="20"/>
              </w:rPr>
              <w:t>):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Какова высота потолков в ремонтируемом помещении?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Тип помещения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Это новостройка или вторичное жилье?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это вторичное, значит потребуется большой объем работ по демонтажу старых напольных, настенных и потолочных покрытий, и вывоз мусора на спецтранспорте. </w:t>
            </w:r>
          </w:p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Во время проведения ремонтных работ помещение будет свободное (без личных вещей, без мебели, без проживающих хозяев) или нет?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Наличие л</w:t>
            </w:r>
            <w:r w:rsidRPr="00CD2DEA">
              <w:rPr>
                <w:sz w:val="20"/>
              </w:rPr>
              <w:t>ифт</w:t>
            </w:r>
            <w:r>
              <w:rPr>
                <w:sz w:val="20"/>
              </w:rPr>
              <w:t>а</w:t>
            </w:r>
            <w:r w:rsidRPr="002A00DB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Есть ли грузовой или пассажирский лифт, или нет никакого?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Наличие дизайн-проекта</w:t>
            </w:r>
            <w:r w:rsidRPr="002A00DB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Есть ли у Вас дизайн-проект? Если нет, то нужен ли и будете ли его делать? </w:t>
            </w:r>
          </w:p>
          <w:p w:rsidR="0001326F" w:rsidRPr="002A00DB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Если необходим, то мы его будем разрабатывать или сторонняя компания?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Необходимость согласования перепланировки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Будет ли перепланировка помещения, и планируете ли Вы ее согласовывать? </w:t>
            </w:r>
          </w:p>
          <w:p w:rsidR="0001326F" w:rsidRPr="002A00DB" w:rsidRDefault="0001326F" w:rsidP="000F4350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согласование необходимо, то кто это будет делать, Вы </w:t>
            </w:r>
            <w:r w:rsidR="000F4350">
              <w:rPr>
                <w:sz w:val="20"/>
              </w:rPr>
              <w:t>или потреб</w:t>
            </w:r>
            <w:bookmarkStart w:id="0" w:name="_GoBack"/>
            <w:bookmarkEnd w:id="0"/>
            <w:r w:rsidR="000F4350">
              <w:rPr>
                <w:sz w:val="20"/>
              </w:rPr>
              <w:t>уется наша помощь</w:t>
            </w:r>
            <w:r>
              <w:rPr>
                <w:sz w:val="20"/>
              </w:rPr>
              <w:t>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8D4FDA" w:rsidRPr="00284296" w:rsidTr="00A7274D">
        <w:tc>
          <w:tcPr>
            <w:tcW w:w="9111" w:type="dxa"/>
            <w:gridSpan w:val="7"/>
            <w:shd w:val="clear" w:color="auto" w:fill="FFFFFF" w:themeFill="background1"/>
          </w:tcPr>
          <w:p w:rsidR="008D4FDA" w:rsidRPr="00CD2DEA" w:rsidRDefault="008D4FDA" w:rsidP="0001326F">
            <w:pPr>
              <w:pStyle w:val="3"/>
              <w:numPr>
                <w:ilvl w:val="0"/>
                <w:numId w:val="4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b/>
                <w:caps/>
                <w:color w:val="000000"/>
                <w:sz w:val="20"/>
                <w:szCs w:val="20"/>
              </w:rPr>
              <w:t xml:space="preserve">Список </w:t>
            </w:r>
            <w:r>
              <w:rPr>
                <w:b/>
                <w:caps/>
                <w:color w:val="000000"/>
                <w:sz w:val="20"/>
                <w:szCs w:val="20"/>
              </w:rPr>
              <w:t xml:space="preserve">общих </w:t>
            </w:r>
            <w:r w:rsidRPr="00CD2DEA">
              <w:rPr>
                <w:b/>
                <w:caps/>
                <w:color w:val="000000"/>
                <w:sz w:val="20"/>
                <w:szCs w:val="20"/>
              </w:rPr>
              <w:t>работ</w:t>
            </w: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Демонтаж</w:t>
            </w:r>
            <w:r>
              <w:rPr>
                <w:sz w:val="20"/>
              </w:rPr>
              <w:t>ные работы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Укажите, какие будут демонтажные работы? Например, демонтаж напольных, </w:t>
            </w:r>
            <w:r w:rsidRPr="004844C7">
              <w:rPr>
                <w:sz w:val="20"/>
              </w:rPr>
              <w:t xml:space="preserve">настенных </w:t>
            </w:r>
            <w:r>
              <w:rPr>
                <w:sz w:val="20"/>
              </w:rPr>
              <w:t xml:space="preserve">и </w:t>
            </w:r>
            <w:r w:rsidRPr="004844C7">
              <w:rPr>
                <w:sz w:val="20"/>
              </w:rPr>
              <w:t xml:space="preserve">потолочных </w:t>
            </w:r>
            <w:r>
              <w:rPr>
                <w:sz w:val="20"/>
              </w:rPr>
              <w:t xml:space="preserve">старых </w:t>
            </w:r>
            <w:r w:rsidRPr="004844C7">
              <w:rPr>
                <w:sz w:val="20"/>
              </w:rPr>
              <w:t>покрытий</w:t>
            </w:r>
            <w:r>
              <w:rPr>
                <w:sz w:val="20"/>
              </w:rPr>
              <w:t>, д</w:t>
            </w:r>
            <w:r w:rsidRPr="004844C7">
              <w:rPr>
                <w:sz w:val="20"/>
              </w:rPr>
              <w:t>емонтаж дверных блоков</w:t>
            </w:r>
            <w:r>
              <w:rPr>
                <w:sz w:val="20"/>
              </w:rPr>
              <w:t xml:space="preserve"> и </w:t>
            </w:r>
            <w:r w:rsidRPr="004844C7">
              <w:rPr>
                <w:sz w:val="20"/>
              </w:rPr>
              <w:t>сантехнической кабины</w:t>
            </w:r>
            <w:r>
              <w:rPr>
                <w:sz w:val="20"/>
              </w:rPr>
              <w:t>.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планируется демонтаж стен, то указать каких именно (в каких комнатах) и если есть возможность, определить, монолитная (несущая) это стена или нет? </w:t>
            </w:r>
          </w:p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Демонтажные работы выполняются без сохранения </w:t>
            </w:r>
            <w:r>
              <w:rPr>
                <w:sz w:val="20"/>
              </w:rPr>
              <w:lastRenderedPageBreak/>
              <w:t xml:space="preserve">старых </w:t>
            </w:r>
            <w:r w:rsidRPr="00D06059">
              <w:rPr>
                <w:sz w:val="20"/>
              </w:rPr>
              <w:t>материалов, приборов и оборудования</w:t>
            </w:r>
            <w:r>
              <w:rPr>
                <w:sz w:val="20"/>
              </w:rPr>
              <w:t>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A7274D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B118EDB" wp14:editId="3BA22FB7">
                  <wp:simplePos x="0" y="0"/>
                  <wp:positionH relativeFrom="margin">
                    <wp:posOffset>1175385</wp:posOffset>
                  </wp:positionH>
                  <wp:positionV relativeFrom="paragraph">
                    <wp:posOffset>2552065</wp:posOffset>
                  </wp:positionV>
                  <wp:extent cx="1038225" cy="285750"/>
                  <wp:effectExtent l="0" t="0" r="9525" b="0"/>
                  <wp:wrapNone/>
                  <wp:docPr id="2" name="Рисунок 2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Монтаж</w:t>
            </w:r>
            <w:r>
              <w:rPr>
                <w:sz w:val="20"/>
              </w:rPr>
              <w:t xml:space="preserve"> стен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Укажите, какие новые стены и где будут возводиться (в каких комнатах или между какими помещениями)?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Монолитные конструкции: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Укажите, планируется ли изменение в монолитных несущих стенах? Например,  создание арок в монолите, новых дверных проемов, объединение лоджий с комнатой или кухней и т.п. Помните, что большинство изменений в монолитных конструкциях требует узаконивания и согласования с БТИ и другими службами.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Электромонтажные работы: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Опишите, что планируется делать с электричеством? Ничего, полностью меняем, оставляем старые провода и только подключаем розетки и освещение, частично наращиваем розетки и выключатели от текущей проводки, переносим щиток с автоматами в квартиру?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Если дом старый, то рекомендуется заменить полностью проводку от электрощита.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Сантехнические работы: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Опишите, что планируется делать с сантехникой? Ничего, полностью меняем или оставляем старые трубы и только подключаем сантехнические приборы (ванну, унитаз, смесители и т.п.)?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Если дом старый, то рекомендуется полностью заменить всю сантехнику от стояков.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Выравнивание пола: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Выравниваем идеально или оставляем как есть? Выравнивать пол не требуется, если уже кем-то до нас была залита стяжка или Вы решили оставить старое финишное напольное покрытие (например, паркет).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C32C01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586C541" wp14:editId="7E4A2F58">
                  <wp:simplePos x="0" y="0"/>
                  <wp:positionH relativeFrom="margin">
                    <wp:posOffset>1423035</wp:posOffset>
                  </wp:positionH>
                  <wp:positionV relativeFrom="paragraph">
                    <wp:posOffset>1781810</wp:posOffset>
                  </wp:positionV>
                  <wp:extent cx="1038225" cy="285750"/>
                  <wp:effectExtent l="0" t="0" r="9525" b="0"/>
                  <wp:wrapNone/>
                  <wp:docPr id="5" name="Рисунок 5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lastRenderedPageBreak/>
              <w:t>Выравнивание стен: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Выравниваем идеально, визуально или оставляем как есть?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идеальном выравнивании выставляются маяки и стены выравниваются строго под уровень – в данном варианте идет большой расход материалов, а как следствие увеличение сроков и стоимости ремонта.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При визуальном выравнивании все стены будут такие же гладкие, как и при идеальном выравнивании, но допускается перепад уровня от пола до потолка до 1 сантиметра.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Выравнивание потолка: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Выравниваем идеально, визуально или оставляем как есть?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идеальном выравнивании выставляются маяки и потолки выравниваются строго под уровень – в данном варианте идет большой расход материалов, а как следствие увеличение сроков и стоимости ремонта.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При визуальном выравнивании все потолки будут такие же гладкие, как и при идеальном выравнивании, но допускается перепад уровня от одной стены до другой до 1 сантиметра.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proofErr w:type="spellStart"/>
            <w:r w:rsidRPr="00CD2DEA">
              <w:rPr>
                <w:sz w:val="20"/>
              </w:rPr>
              <w:t>Гипсокартоновые</w:t>
            </w:r>
            <w:proofErr w:type="spellEnd"/>
            <w:r w:rsidRPr="00CD2DEA">
              <w:rPr>
                <w:sz w:val="20"/>
              </w:rPr>
              <w:t xml:space="preserve"> конструкции: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Будут ли какие-либо конструкции из </w:t>
            </w:r>
            <w:proofErr w:type="spellStart"/>
            <w:r>
              <w:rPr>
                <w:sz w:val="20"/>
              </w:rPr>
              <w:t>гипсокартона</w:t>
            </w:r>
            <w:proofErr w:type="spellEnd"/>
            <w:r>
              <w:rPr>
                <w:sz w:val="20"/>
              </w:rPr>
              <w:t xml:space="preserve">? Например, короба для труб и стояков, арки, многоуровневые потолки (если да, то в каких комнатах и сколько уровней, с подсветкой или без), </w:t>
            </w:r>
            <w:proofErr w:type="spellStart"/>
            <w:r>
              <w:rPr>
                <w:sz w:val="20"/>
              </w:rPr>
              <w:t>гипсокартоновые</w:t>
            </w:r>
            <w:proofErr w:type="spellEnd"/>
            <w:r>
              <w:rPr>
                <w:sz w:val="20"/>
              </w:rPr>
              <w:t xml:space="preserve"> стены, ниши и т.п.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Замена радиаторов: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Опишите, что делаем с радиаторами?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Оставляем старые радиаторы или устанавливаем новые?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В каком количестве?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Необходимы ли сварочные работы, чтобы демонтировать старые радиаторы? </w:t>
            </w:r>
          </w:p>
          <w:p w:rsidR="00C32C01" w:rsidRDefault="00C32C01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B118EDB" wp14:editId="3BA22FB7">
                  <wp:simplePos x="0" y="0"/>
                  <wp:positionH relativeFrom="margin">
                    <wp:posOffset>3596005</wp:posOffset>
                  </wp:positionH>
                  <wp:positionV relativeFrom="paragraph">
                    <wp:posOffset>426085</wp:posOffset>
                  </wp:positionV>
                  <wp:extent cx="1038225" cy="285750"/>
                  <wp:effectExtent l="0" t="0" r="9525" b="0"/>
                  <wp:wrapNone/>
                  <wp:docPr id="6" name="Рисунок 6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26F">
              <w:rPr>
                <w:sz w:val="20"/>
              </w:rPr>
              <w:t xml:space="preserve">При замене радиаторов, если у них нет кранов, чтобы </w:t>
            </w:r>
            <w:r w:rsidR="0001326F">
              <w:rPr>
                <w:sz w:val="20"/>
              </w:rPr>
              <w:lastRenderedPageBreak/>
              <w:t xml:space="preserve">перекрыть стояки и демонтировать старые радиаторы, сварочные работы необходимы.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При этом нужно учесть, что коммунальная служба возьмет от 3 до 5 тыс. рублей за отключение каждого стояка. Так же коммунальная служба может отказать Вам и нам в отключение стояков при низкой температуре на улице (в зимнее время).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A7274D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B118EDB" wp14:editId="3BA22FB7">
                  <wp:simplePos x="0" y="0"/>
                  <wp:positionH relativeFrom="margin">
                    <wp:posOffset>1403985</wp:posOffset>
                  </wp:positionH>
                  <wp:positionV relativeFrom="paragraph">
                    <wp:posOffset>3114675</wp:posOffset>
                  </wp:positionV>
                  <wp:extent cx="1038225" cy="285750"/>
                  <wp:effectExtent l="0" t="0" r="9525" b="0"/>
                  <wp:wrapNone/>
                  <wp:docPr id="7" name="Рисунок 7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Изменение газовой точки: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Газовую точку оставляем на старом месте или переносим на новое (если она есть)?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Стояки отопления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Каким образом в квартире проложены стояки отопления (горизонтально по полу или вертикально вдоль стен)?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стояки вертикальные и проходят вдоль стен, что необходимо с ними делать (шкурить и красить или закрывать в </w:t>
            </w:r>
            <w:proofErr w:type="spellStart"/>
            <w:r>
              <w:rPr>
                <w:sz w:val="20"/>
              </w:rPr>
              <w:t>гипсокартоновый</w:t>
            </w:r>
            <w:proofErr w:type="spellEnd"/>
            <w:r>
              <w:rPr>
                <w:sz w:val="20"/>
              </w:rPr>
              <w:t xml:space="preserve"> короб)?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Окна и откосы: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Окна остаются старые или меняем на новые?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меняем, то кто устанавливает, </w:t>
            </w:r>
            <w:proofErr w:type="gramStart"/>
            <w:r>
              <w:rPr>
                <w:sz w:val="20"/>
              </w:rPr>
              <w:t>Мы</w:t>
            </w:r>
            <w:proofErr w:type="gramEnd"/>
            <w:r>
              <w:rPr>
                <w:sz w:val="20"/>
              </w:rPr>
              <w:t xml:space="preserve"> или Вы сами?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ПВХ или деревянные?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каком количестве?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окна остаются старые и они деревянные, то необходимо ли их шкурить и красить?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Опишите, что планируется делать с откосами, устанавливать пластиковые или штукатурить под покраску?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Необходимо ли устанавливать новые подоконники?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Входная дверь: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Будет ли меняться входная дверь? </w:t>
            </w:r>
          </w:p>
          <w:p w:rsidR="0001326F" w:rsidRPr="00CD2DEA" w:rsidRDefault="0001326F" w:rsidP="00C32C01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Кто ее будет менять? 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Межкомнатные двери</w:t>
            </w:r>
            <w:r>
              <w:rPr>
                <w:sz w:val="20"/>
              </w:rPr>
              <w:t xml:space="preserve"> и арки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Сколько будет межкомнатных дверей?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Будут ли распашные или раздвижные двери?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Если будут арки, то необходимо указать, где и каким образом обрамлены (крашенные или обналичены деревянным наличником или пластиковым уголком).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C32C01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6586C541" wp14:editId="7E4A2F58">
                  <wp:simplePos x="0" y="0"/>
                  <wp:positionH relativeFrom="margin">
                    <wp:posOffset>1499235</wp:posOffset>
                  </wp:positionH>
                  <wp:positionV relativeFrom="paragraph">
                    <wp:posOffset>996950</wp:posOffset>
                  </wp:positionV>
                  <wp:extent cx="1038225" cy="285750"/>
                  <wp:effectExtent l="0" t="0" r="9525" b="0"/>
                  <wp:wrapNone/>
                  <wp:docPr id="1" name="Рисунок 1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Утепление стен: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Будут ли какие-либо стены утепляться?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Например, на балконе или лоджии?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Если балконы необходимо утеплять, то нужно, чтобы окна были теплые (ПВХ или деревянные), а так же необходимо наличие отопления на балконе, например с помощью системы «теплый пол».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Теплый пол: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Будет ли устанавливаться система «теплый пол»?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Если да, то где, на кухне, на балконе, в санузле, в коридоре?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Гидроизоляция: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Необходимо ли делать гидроизоляцию квартиры для предотвращения затопления соседей?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да, то всю квартиру или только ванную комнату и санузел? 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Необходимо ли делать гидроизоляцию потолка для предотвращения протечек от соседей сверху или с крыши (для верхних этажей)?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Монтаж гидроизоляции по всей квартиры довольно дорогостоящий процесс, а вот гидроизоляцию санузла делать обязательно (если ее нет).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Звукоизоляция: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Необходимо ли делать звукоизоляцию квартиры для предотвращения проникания посторонних шумов от соседей?</w:t>
            </w:r>
          </w:p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Монтаж звукоизоляции довольно дорогостоящий процесс, особенно в части материалов. </w:t>
            </w:r>
          </w:p>
          <w:p w:rsidR="0001326F" w:rsidRPr="00CD2DEA" w:rsidRDefault="00C32C01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118EDB" wp14:editId="3BA22FB7">
                  <wp:simplePos x="0" y="0"/>
                  <wp:positionH relativeFrom="margin">
                    <wp:posOffset>3624580</wp:posOffset>
                  </wp:positionH>
                  <wp:positionV relativeFrom="paragraph">
                    <wp:posOffset>662305</wp:posOffset>
                  </wp:positionV>
                  <wp:extent cx="1038225" cy="285750"/>
                  <wp:effectExtent l="0" t="0" r="9525" b="0"/>
                  <wp:wrapNone/>
                  <wp:docPr id="8" name="Рисунок 8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26F">
              <w:rPr>
                <w:sz w:val="20"/>
              </w:rPr>
              <w:t xml:space="preserve">Важно учесть, что при звукоизоляции стен и потолка Вы себя защищаете от посторонних звуков соседей, а </w:t>
            </w:r>
            <w:r w:rsidR="0001326F">
              <w:rPr>
                <w:sz w:val="20"/>
              </w:rPr>
              <w:lastRenderedPageBreak/>
              <w:t>при звукоизоляции пола Вы своих соседей этажом ниже защищаете от ударных шумов из Вашей квартиры.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8D4FDA"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Кондиционер и вентиляция:</w:t>
            </w:r>
          </w:p>
        </w:tc>
        <w:tc>
          <w:tcPr>
            <w:tcW w:w="3497" w:type="dxa"/>
            <w:gridSpan w:val="3"/>
            <w:shd w:val="clear" w:color="auto" w:fill="BDD6EE" w:themeFill="accent1" w:themeFillTint="66"/>
          </w:tcPr>
          <w:p w:rsidR="00C32C0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Будет ли устанавливаться кондиционер (сплит-система) или какой-либо из вариантов приточно-вытяжной вентиляции? </w:t>
            </w:r>
          </w:p>
          <w:p w:rsidR="0001326F" w:rsidRPr="00CD2DEA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да, то кто ее будет ставить, </w:t>
            </w:r>
            <w:proofErr w:type="gramStart"/>
            <w:r>
              <w:rPr>
                <w:sz w:val="20"/>
              </w:rPr>
              <w:t>Мы</w:t>
            </w:r>
            <w:proofErr w:type="gramEnd"/>
            <w:r>
              <w:rPr>
                <w:sz w:val="20"/>
              </w:rPr>
              <w:t xml:space="preserve"> или Вы сами? Сколько кондиционеров будет?</w:t>
            </w:r>
          </w:p>
        </w:tc>
        <w:tc>
          <w:tcPr>
            <w:tcW w:w="3367" w:type="dxa"/>
            <w:gridSpan w:val="3"/>
            <w:shd w:val="clear" w:color="auto" w:fill="DEEAF6" w:themeFill="accent1" w:themeFillTint="33"/>
          </w:tcPr>
          <w:p w:rsidR="0001326F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284296" w:rsidTr="0001326F">
        <w:tc>
          <w:tcPr>
            <w:tcW w:w="9111" w:type="dxa"/>
            <w:gridSpan w:val="7"/>
            <w:tcBorders>
              <w:bottom w:val="single" w:sz="4" w:space="0" w:color="A6A6A6"/>
            </w:tcBorders>
            <w:shd w:val="clear" w:color="auto" w:fill="auto"/>
          </w:tcPr>
          <w:p w:rsidR="0001326F" w:rsidRDefault="0001326F" w:rsidP="0001326F">
            <w:pPr>
              <w:pStyle w:val="3"/>
              <w:numPr>
                <w:ilvl w:val="0"/>
                <w:numId w:val="4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Список помещений и Ведомость отделки</w:t>
            </w:r>
          </w:p>
          <w:p w:rsidR="0001326F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Опишите</w:t>
            </w:r>
            <w:r>
              <w:rPr>
                <w:sz w:val="20"/>
              </w:rPr>
              <w:t xml:space="preserve"> (добавьте необходимые, удалите ненужные)</w:t>
            </w:r>
            <w:r w:rsidRPr="00797B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 </w:t>
            </w:r>
            <w:r w:rsidRPr="00797B84">
              <w:rPr>
                <w:sz w:val="20"/>
              </w:rPr>
              <w:t>комнаты в помещении и их площадь (желательно)</w:t>
            </w:r>
            <w:r>
              <w:rPr>
                <w:sz w:val="20"/>
              </w:rPr>
              <w:t>.</w:t>
            </w:r>
            <w:r w:rsidRPr="00797B84">
              <w:rPr>
                <w:sz w:val="20"/>
              </w:rPr>
              <w:t xml:space="preserve"> Опишите</w:t>
            </w:r>
            <w:r>
              <w:rPr>
                <w:sz w:val="20"/>
              </w:rPr>
              <w:t>, какие материалы для финишной («чистовой») отделки будут использоваться на стенах, полах и потолках.</w:t>
            </w:r>
          </w:p>
          <w:p w:rsidR="0001326F" w:rsidRPr="00AC444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676E3">
              <w:rPr>
                <w:b/>
                <w:sz w:val="20"/>
              </w:rPr>
              <w:t>Пол</w:t>
            </w:r>
            <w:r w:rsidRPr="004D31D2">
              <w:rPr>
                <w:b/>
                <w:sz w:val="20"/>
                <w:vertAlign w:val="superscript"/>
              </w:rPr>
              <w:t xml:space="preserve"> (1)</w:t>
            </w:r>
            <w:r w:rsidRPr="00C676E3">
              <w:rPr>
                <w:b/>
                <w:sz w:val="20"/>
              </w:rPr>
              <w:t>:</w:t>
            </w:r>
            <w:r w:rsidRPr="00C676E3">
              <w:rPr>
                <w:sz w:val="20"/>
              </w:rPr>
              <w:t xml:space="preserve"> </w:t>
            </w:r>
            <w:r>
              <w:rPr>
                <w:sz w:val="20"/>
              </w:rPr>
              <w:t>Какие покрытия будут использоваться на полу в комнатах или останется старый пол? Например, линолеум, л</w:t>
            </w:r>
            <w:r w:rsidRPr="00CD2DEA">
              <w:rPr>
                <w:sz w:val="20"/>
              </w:rPr>
              <w:t>аминат</w:t>
            </w:r>
            <w:r>
              <w:rPr>
                <w:sz w:val="20"/>
              </w:rPr>
              <w:t>, м</w:t>
            </w:r>
            <w:r w:rsidRPr="00CD2DEA">
              <w:rPr>
                <w:sz w:val="20"/>
              </w:rPr>
              <w:t>ассив</w:t>
            </w:r>
            <w:r>
              <w:rPr>
                <w:sz w:val="20"/>
              </w:rPr>
              <w:t xml:space="preserve"> дерева, п</w:t>
            </w:r>
            <w:r w:rsidRPr="00CD2DEA">
              <w:rPr>
                <w:sz w:val="20"/>
              </w:rPr>
              <w:t>робк</w:t>
            </w:r>
            <w:r>
              <w:rPr>
                <w:sz w:val="20"/>
              </w:rPr>
              <w:t xml:space="preserve">овое покрытие, наборный или штучный паркет, паркетная доска, керамическая плитка, </w:t>
            </w:r>
            <w:proofErr w:type="spellStart"/>
            <w:r>
              <w:rPr>
                <w:sz w:val="20"/>
              </w:rPr>
              <w:t>керамогранит</w:t>
            </w:r>
            <w:proofErr w:type="spellEnd"/>
            <w:r>
              <w:rPr>
                <w:sz w:val="20"/>
              </w:rPr>
              <w:t>, наливной пол и т.п.? Если будет штучный паркет, то необходимо ли нам его циклевать, грунтовать и лакировать? Укажите, если в помещении будут укладываться напольные деревянные или пластиковые плинтуса.</w:t>
            </w:r>
          </w:p>
          <w:p w:rsidR="0001326F" w:rsidRPr="00C676E3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676E3">
              <w:rPr>
                <w:b/>
                <w:sz w:val="20"/>
              </w:rPr>
              <w:t>Стены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2</w:t>
            </w:r>
            <w:r w:rsidRPr="004D31D2">
              <w:rPr>
                <w:b/>
                <w:sz w:val="20"/>
                <w:vertAlign w:val="superscript"/>
              </w:rPr>
              <w:t>)</w:t>
            </w:r>
            <w:r w:rsidRPr="00C676E3">
              <w:rPr>
                <w:b/>
                <w:sz w:val="20"/>
              </w:rPr>
              <w:t>:</w:t>
            </w:r>
            <w:r w:rsidRPr="00C676E3">
              <w:rPr>
                <w:sz w:val="20"/>
              </w:rPr>
              <w:t xml:space="preserve"> </w:t>
            </w:r>
            <w:r>
              <w:rPr>
                <w:sz w:val="20"/>
              </w:rPr>
              <w:t>Какие покрытия будут использоваться на стенах в комнатах или останутся старые? Например, об</w:t>
            </w:r>
            <w:r w:rsidRPr="00CD2DEA">
              <w:rPr>
                <w:sz w:val="20"/>
              </w:rPr>
              <w:t>ои</w:t>
            </w:r>
            <w:r>
              <w:rPr>
                <w:sz w:val="20"/>
              </w:rPr>
              <w:t>, краска, о</w:t>
            </w:r>
            <w:r w:rsidRPr="00CD2DEA">
              <w:rPr>
                <w:sz w:val="20"/>
              </w:rPr>
              <w:t>бои под покраску</w:t>
            </w:r>
            <w:r>
              <w:rPr>
                <w:sz w:val="20"/>
              </w:rPr>
              <w:t xml:space="preserve">, керамическая плитка, </w:t>
            </w:r>
            <w:proofErr w:type="spellStart"/>
            <w:r>
              <w:rPr>
                <w:sz w:val="20"/>
              </w:rPr>
              <w:t>керамогранит</w:t>
            </w:r>
            <w:proofErr w:type="spellEnd"/>
            <w:r>
              <w:rPr>
                <w:sz w:val="20"/>
              </w:rPr>
              <w:t>, декоративная или венецианская ш</w:t>
            </w:r>
            <w:r w:rsidRPr="00CD2DEA">
              <w:rPr>
                <w:sz w:val="20"/>
              </w:rPr>
              <w:t>тукатурка</w:t>
            </w:r>
            <w:r>
              <w:rPr>
                <w:sz w:val="20"/>
              </w:rPr>
              <w:t xml:space="preserve">, керамическая плитка, </w:t>
            </w:r>
            <w:proofErr w:type="spellStart"/>
            <w:r>
              <w:rPr>
                <w:sz w:val="20"/>
              </w:rPr>
              <w:t>вагонка</w:t>
            </w:r>
            <w:proofErr w:type="spellEnd"/>
            <w:r>
              <w:rPr>
                <w:sz w:val="20"/>
              </w:rPr>
              <w:t>, ПВХ-панели и т.п.</w:t>
            </w:r>
          </w:p>
          <w:p w:rsidR="0001326F" w:rsidRDefault="0001326F" w:rsidP="0001326F">
            <w:pPr>
              <w:pStyle w:val="3"/>
              <w:tabs>
                <w:tab w:val="right" w:pos="22"/>
              </w:tabs>
              <w:spacing w:beforeLines="40" w:before="96" w:afterLines="40" w:after="96" w:line="240" w:lineRule="auto"/>
              <w:ind w:left="22" w:hanging="22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676E3">
              <w:rPr>
                <w:b/>
                <w:sz w:val="20"/>
              </w:rPr>
              <w:t>Потолок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3</w:t>
            </w:r>
            <w:r w:rsidRPr="004D31D2">
              <w:rPr>
                <w:b/>
                <w:sz w:val="20"/>
                <w:vertAlign w:val="superscript"/>
              </w:rPr>
              <w:t>)</w:t>
            </w:r>
            <w:r w:rsidRPr="00C676E3">
              <w:rPr>
                <w:b/>
                <w:sz w:val="20"/>
              </w:rPr>
              <w:t>:</w:t>
            </w:r>
            <w:r w:rsidRPr="00C676E3">
              <w:rPr>
                <w:sz w:val="20"/>
              </w:rPr>
              <w:t xml:space="preserve"> </w:t>
            </w:r>
            <w:r>
              <w:rPr>
                <w:sz w:val="20"/>
              </w:rPr>
              <w:t>Какие покрытия будут использоваться на потолке в комнатах или останется старый потолок? Например, краска, натяжной, реечный, кассетный, гипсокартонный (ГКЛ) многоуровневый подвесной потолок с подсветкой и покраской. Укажите, если на потолке будет монтироваться потолочные полиуретановые плинтуса (карнизы) или лепнина.</w:t>
            </w:r>
          </w:p>
        </w:tc>
      </w:tr>
      <w:tr w:rsidR="0001326F" w:rsidRPr="00797B84" w:rsidTr="008D4FDA">
        <w:trPr>
          <w:gridAfter w:val="1"/>
          <w:wAfter w:w="10" w:type="dxa"/>
        </w:trPr>
        <w:tc>
          <w:tcPr>
            <w:tcW w:w="2247" w:type="dxa"/>
            <w:shd w:val="clear" w:color="auto" w:fill="auto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 w:rsidRPr="00797B84">
              <w:rPr>
                <w:b/>
                <w:sz w:val="20"/>
              </w:rPr>
              <w:t>Помещение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auto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Площадь, м</w:t>
            </w:r>
            <w:r w:rsidRPr="00AC444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>
              <w:rPr>
                <w:b/>
                <w:sz w:val="20"/>
              </w:rPr>
              <w:t>Пол</w:t>
            </w:r>
            <w:r w:rsidRPr="004D31D2">
              <w:rPr>
                <w:b/>
                <w:sz w:val="20"/>
                <w:vertAlign w:val="superscript"/>
              </w:rPr>
              <w:t xml:space="preserve"> (1)</w:t>
            </w: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>
              <w:rPr>
                <w:b/>
                <w:sz w:val="20"/>
              </w:rPr>
              <w:t>Стены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2</w:t>
            </w:r>
            <w:r w:rsidRPr="004D31D2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auto"/>
          </w:tcPr>
          <w:p w:rsidR="0001326F" w:rsidRPr="00797B84" w:rsidRDefault="0001326F" w:rsidP="0001326F">
            <w:pPr>
              <w:pStyle w:val="3Verdana8"/>
              <w:spacing w:beforeLines="40" w:before="96" w:afterLines="40" w:after="96"/>
              <w:ind w:left="624" w:hanging="624"/>
              <w:rPr>
                <w:b/>
                <w:sz w:val="20"/>
              </w:rPr>
            </w:pPr>
            <w:r>
              <w:rPr>
                <w:b/>
                <w:sz w:val="20"/>
              </w:rPr>
              <w:t>Потолок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3</w:t>
            </w:r>
            <w:r w:rsidRPr="004D31D2">
              <w:rPr>
                <w:b/>
                <w:sz w:val="20"/>
                <w:vertAlign w:val="superscript"/>
              </w:rPr>
              <w:t>)</w:t>
            </w:r>
          </w:p>
        </w:tc>
      </w:tr>
      <w:tr w:rsidR="0001326F" w:rsidRPr="006E138D" w:rsidTr="00A7274D">
        <w:trPr>
          <w:gridAfter w:val="1"/>
          <w:wAfter w:w="10" w:type="dxa"/>
        </w:trPr>
        <w:tc>
          <w:tcPr>
            <w:tcW w:w="2247" w:type="dxa"/>
            <w:shd w:val="clear" w:color="auto" w:fill="9CC2E5" w:themeFill="accent1" w:themeFillTint="99"/>
          </w:tcPr>
          <w:p w:rsidR="0001326F" w:rsidRPr="006E138D" w:rsidRDefault="0001326F" w:rsidP="00551B94">
            <w:pPr>
              <w:pStyle w:val="3Verdana8"/>
              <w:spacing w:beforeLines="40" w:before="96" w:after="0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Пример</w:t>
            </w:r>
            <w:r>
              <w:rPr>
                <w:i/>
                <w:sz w:val="16"/>
                <w:szCs w:val="16"/>
              </w:rPr>
              <w:t xml:space="preserve"> заполнения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9CC2E5" w:themeFill="accent1" w:themeFillTint="99"/>
          </w:tcPr>
          <w:p w:rsidR="0001326F" w:rsidRPr="006E138D" w:rsidRDefault="0001326F" w:rsidP="00551B94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55</w:t>
            </w: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9CC2E5" w:themeFill="accent1" w:themeFillTint="99"/>
          </w:tcPr>
          <w:p w:rsidR="0001326F" w:rsidRPr="006E138D" w:rsidRDefault="0001326F" w:rsidP="00551B94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Массивная доска.</w:t>
            </w:r>
          </w:p>
          <w:p w:rsidR="0001326F" w:rsidRPr="006E138D" w:rsidRDefault="0001326F" w:rsidP="00551B94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Деревянный плинтус.</w:t>
            </w: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9CC2E5" w:themeFill="accent1" w:themeFillTint="99"/>
          </w:tcPr>
          <w:p w:rsidR="0001326F" w:rsidRPr="006E138D" w:rsidRDefault="0001326F" w:rsidP="00551B94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Декоративная штукатурка.</w:t>
            </w: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9CC2E5" w:themeFill="accent1" w:themeFillTint="99"/>
          </w:tcPr>
          <w:p w:rsidR="0001326F" w:rsidRPr="006E138D" w:rsidRDefault="0001326F" w:rsidP="0001326F">
            <w:pPr>
              <w:pStyle w:val="3Verdana8"/>
              <w:spacing w:beforeLines="40" w:before="96" w:after="0"/>
              <w:ind w:left="624" w:hanging="624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ГКЛ 2 уровня с подсветкой.</w:t>
            </w:r>
          </w:p>
          <w:p w:rsidR="0001326F" w:rsidRPr="006E138D" w:rsidRDefault="0001326F" w:rsidP="0001326F">
            <w:pPr>
              <w:pStyle w:val="3Verdana8"/>
              <w:spacing w:beforeLines="40" w:before="96" w:after="0"/>
              <w:ind w:left="624" w:hanging="624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Краска.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E138D">
              <w:rPr>
                <w:i/>
                <w:sz w:val="16"/>
                <w:szCs w:val="16"/>
              </w:rPr>
              <w:t>Без карнизов.</w:t>
            </w: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Гостиная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Спальня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Детская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Кухня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Коридор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Ванная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Санузел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Гардероб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Кабинет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C32C01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B118EDB" wp14:editId="3BA22FB7">
                  <wp:simplePos x="0" y="0"/>
                  <wp:positionH relativeFrom="margin">
                    <wp:posOffset>554355</wp:posOffset>
                  </wp:positionH>
                  <wp:positionV relativeFrom="paragraph">
                    <wp:posOffset>497205</wp:posOffset>
                  </wp:positionV>
                  <wp:extent cx="1038225" cy="285750"/>
                  <wp:effectExtent l="0" t="0" r="9525" b="0"/>
                  <wp:wrapNone/>
                  <wp:docPr id="9" name="Рисунок 9" descr="E:\!KatzCantRead\A9 Services\Mylo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KatzCantRead\A9 Services\Mylo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lastRenderedPageBreak/>
              <w:t>Балкон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797B84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Лоджия</w:t>
            </w: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CD2DEA" w:rsidTr="00A7274D">
        <w:trPr>
          <w:gridAfter w:val="1"/>
          <w:wAfter w:w="10" w:type="dxa"/>
        </w:trPr>
        <w:tc>
          <w:tcPr>
            <w:tcW w:w="2247" w:type="dxa"/>
          </w:tcPr>
          <w:p w:rsidR="0001326F" w:rsidRPr="00CD2DEA" w:rsidRDefault="0001326F" w:rsidP="00551B94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1608" w:type="dxa"/>
            <w:tcBorders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BFBFBF"/>
            </w:tcBorders>
            <w:shd w:val="clear" w:color="auto" w:fill="DEEAF6" w:themeFill="accent1" w:themeFillTint="33"/>
          </w:tcPr>
          <w:p w:rsidR="0001326F" w:rsidRPr="004844C7" w:rsidRDefault="0001326F" w:rsidP="0001326F">
            <w:pPr>
              <w:pStyle w:val="3Verdana8"/>
              <w:spacing w:beforeLines="40" w:before="96" w:afterLines="40" w:after="96"/>
              <w:ind w:left="624" w:hanging="624"/>
              <w:jc w:val="both"/>
              <w:rPr>
                <w:sz w:val="20"/>
              </w:rPr>
            </w:pPr>
          </w:p>
        </w:tc>
      </w:tr>
      <w:tr w:rsidR="0001326F" w:rsidRPr="004D31D2" w:rsidTr="00376A9F">
        <w:tc>
          <w:tcPr>
            <w:tcW w:w="9111" w:type="dxa"/>
            <w:gridSpan w:val="7"/>
            <w:tcBorders>
              <w:bottom w:val="single" w:sz="4" w:space="0" w:color="A6A6A6"/>
            </w:tcBorders>
            <w:shd w:val="clear" w:color="auto" w:fill="auto"/>
          </w:tcPr>
          <w:p w:rsidR="0001326F" w:rsidRDefault="0001326F" w:rsidP="0001326F">
            <w:pPr>
              <w:pStyle w:val="3"/>
              <w:numPr>
                <w:ilvl w:val="0"/>
                <w:numId w:val="4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Бюджет</w:t>
            </w:r>
          </w:p>
        </w:tc>
      </w:tr>
      <w:tr w:rsidR="0001326F" w:rsidRPr="00CD2DEA" w:rsidTr="00A7274D">
        <w:tc>
          <w:tcPr>
            <w:tcW w:w="9111" w:type="dxa"/>
            <w:gridSpan w:val="7"/>
            <w:shd w:val="clear" w:color="auto" w:fill="9CC2E5" w:themeFill="accent1" w:themeFillTint="99"/>
          </w:tcPr>
          <w:p w:rsidR="0001326F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возможности укажите планируемый бюджет (или диапазон) денежных средств на производство ремонтных работ, чтобы мы могли более точно сориентировать Вас о возможности выполнить Ваш ремонт или более детально проконсультировать Вас, что можно выполнить в рамках Вашего бюджета. При отсутствии Вашего желания, можете данный раздел не заполнять.</w:t>
            </w:r>
          </w:p>
        </w:tc>
      </w:tr>
      <w:tr w:rsidR="0001326F" w:rsidRPr="00CD2DEA" w:rsidTr="00A7274D">
        <w:tc>
          <w:tcPr>
            <w:tcW w:w="3855" w:type="dxa"/>
            <w:gridSpan w:val="2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rPr>
                <w:sz w:val="20"/>
                <w:lang w:val="en-US"/>
              </w:rPr>
            </w:pPr>
            <w:r>
              <w:rPr>
                <w:sz w:val="20"/>
              </w:rPr>
              <w:t>Общий бюджет на все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256" w:type="dxa"/>
            <w:gridSpan w:val="5"/>
            <w:shd w:val="clear" w:color="auto" w:fill="DEEAF6" w:themeFill="accent1" w:themeFillTint="33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A7274D">
        <w:tc>
          <w:tcPr>
            <w:tcW w:w="3855" w:type="dxa"/>
            <w:gridSpan w:val="2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rPr>
                <w:sz w:val="20"/>
                <w:lang w:val="en-US"/>
              </w:rPr>
            </w:pPr>
            <w:r>
              <w:rPr>
                <w:sz w:val="20"/>
              </w:rPr>
              <w:t>На производство работ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256" w:type="dxa"/>
            <w:gridSpan w:val="5"/>
            <w:shd w:val="clear" w:color="auto" w:fill="DEEAF6" w:themeFill="accent1" w:themeFillTint="33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A7274D">
        <w:tc>
          <w:tcPr>
            <w:tcW w:w="3855" w:type="dxa"/>
            <w:gridSpan w:val="2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rPr>
                <w:sz w:val="20"/>
                <w:lang w:val="en-US"/>
              </w:rPr>
            </w:pPr>
            <w:r>
              <w:rPr>
                <w:sz w:val="20"/>
              </w:rPr>
              <w:t>На черновые материалы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256" w:type="dxa"/>
            <w:gridSpan w:val="5"/>
            <w:shd w:val="clear" w:color="auto" w:fill="DEEAF6" w:themeFill="accent1" w:themeFillTint="33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A7274D">
        <w:tc>
          <w:tcPr>
            <w:tcW w:w="3855" w:type="dxa"/>
            <w:gridSpan w:val="2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rPr>
                <w:sz w:val="20"/>
                <w:lang w:val="en-US"/>
              </w:rPr>
            </w:pPr>
            <w:r>
              <w:rPr>
                <w:sz w:val="20"/>
              </w:rPr>
              <w:t>На чистовые материалы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256" w:type="dxa"/>
            <w:gridSpan w:val="5"/>
            <w:shd w:val="clear" w:color="auto" w:fill="DEEAF6" w:themeFill="accent1" w:themeFillTint="33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CD2DEA" w:rsidTr="00A7274D">
        <w:tc>
          <w:tcPr>
            <w:tcW w:w="3855" w:type="dxa"/>
            <w:gridSpan w:val="2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rPr>
                <w:sz w:val="20"/>
                <w:lang w:val="en-US"/>
              </w:rPr>
            </w:pPr>
            <w:r>
              <w:rPr>
                <w:sz w:val="20"/>
              </w:rPr>
              <w:t>На мебель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256" w:type="dxa"/>
            <w:gridSpan w:val="5"/>
            <w:shd w:val="clear" w:color="auto" w:fill="DEEAF6" w:themeFill="accent1" w:themeFillTint="33"/>
          </w:tcPr>
          <w:p w:rsidR="0001326F" w:rsidRPr="00125C31" w:rsidRDefault="0001326F" w:rsidP="00551B94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01326F" w:rsidRPr="004D31D2" w:rsidTr="008B4E49">
        <w:tc>
          <w:tcPr>
            <w:tcW w:w="9111" w:type="dxa"/>
            <w:gridSpan w:val="7"/>
            <w:tcBorders>
              <w:bottom w:val="single" w:sz="4" w:space="0" w:color="A6A6A6"/>
            </w:tcBorders>
            <w:shd w:val="clear" w:color="auto" w:fill="auto"/>
          </w:tcPr>
          <w:p w:rsidR="0001326F" w:rsidRPr="00CD2DEA" w:rsidRDefault="0001326F" w:rsidP="0001326F">
            <w:pPr>
              <w:pStyle w:val="3"/>
              <w:numPr>
                <w:ilvl w:val="0"/>
                <w:numId w:val="4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b/>
                <w:caps/>
                <w:color w:val="000000"/>
                <w:sz w:val="20"/>
                <w:szCs w:val="20"/>
              </w:rPr>
              <w:t>Комментарии</w:t>
            </w:r>
          </w:p>
        </w:tc>
      </w:tr>
      <w:tr w:rsidR="0001326F" w:rsidRPr="00CD2DEA" w:rsidTr="00A7274D">
        <w:tc>
          <w:tcPr>
            <w:tcW w:w="9111" w:type="dxa"/>
            <w:gridSpan w:val="7"/>
            <w:shd w:val="clear" w:color="auto" w:fill="BDD6EE" w:themeFill="accent1" w:themeFillTint="66"/>
          </w:tcPr>
          <w:p w:rsidR="0001326F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  <w:r w:rsidRPr="00A7274D">
              <w:rPr>
                <w:color w:val="000000"/>
                <w:sz w:val="20"/>
                <w:szCs w:val="20"/>
                <w:shd w:val="clear" w:color="auto" w:fill="9CC2E5" w:themeFill="accent1" w:themeFillTint="99"/>
              </w:rPr>
              <w:t>В данном разделе можно указать дополнительные комментарии о ремонте, которые В</w:t>
            </w:r>
            <w:r>
              <w:rPr>
                <w:color w:val="000000"/>
                <w:sz w:val="20"/>
                <w:szCs w:val="20"/>
              </w:rPr>
              <w:t>ы хотели бы учесть в смете, но не описали выше.</w:t>
            </w:r>
          </w:p>
        </w:tc>
      </w:tr>
      <w:tr w:rsidR="0001326F" w:rsidRPr="00CD2DEA" w:rsidTr="00A7274D">
        <w:tc>
          <w:tcPr>
            <w:tcW w:w="9111" w:type="dxa"/>
            <w:gridSpan w:val="7"/>
            <w:shd w:val="clear" w:color="auto" w:fill="DEEAF6" w:themeFill="accent1" w:themeFillTint="33"/>
          </w:tcPr>
          <w:p w:rsidR="0001326F" w:rsidRPr="00CD2DEA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01326F" w:rsidRPr="00CD2DEA" w:rsidTr="00A7274D">
        <w:tc>
          <w:tcPr>
            <w:tcW w:w="9111" w:type="dxa"/>
            <w:gridSpan w:val="7"/>
            <w:shd w:val="clear" w:color="auto" w:fill="DEEAF6" w:themeFill="accent1" w:themeFillTint="33"/>
          </w:tcPr>
          <w:p w:rsidR="0001326F" w:rsidRPr="00CD2DEA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01326F" w:rsidRPr="004D31D2" w:rsidTr="00F90C31">
        <w:tc>
          <w:tcPr>
            <w:tcW w:w="9111" w:type="dxa"/>
            <w:gridSpan w:val="7"/>
            <w:tcBorders>
              <w:bottom w:val="single" w:sz="4" w:space="0" w:color="A6A6A6"/>
            </w:tcBorders>
            <w:shd w:val="clear" w:color="auto" w:fill="auto"/>
          </w:tcPr>
          <w:p w:rsidR="0001326F" w:rsidRDefault="0001326F" w:rsidP="0001326F">
            <w:pPr>
              <w:pStyle w:val="3"/>
              <w:numPr>
                <w:ilvl w:val="0"/>
                <w:numId w:val="4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Вопросы</w:t>
            </w:r>
          </w:p>
        </w:tc>
      </w:tr>
      <w:tr w:rsidR="0001326F" w:rsidRPr="00CD2DEA" w:rsidTr="00A7274D">
        <w:tc>
          <w:tcPr>
            <w:tcW w:w="9111" w:type="dxa"/>
            <w:gridSpan w:val="7"/>
            <w:shd w:val="clear" w:color="auto" w:fill="9CC2E5" w:themeFill="accent1" w:themeFillTint="99"/>
          </w:tcPr>
          <w:p w:rsidR="0001326F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данном разделе можно указать дополнительные вопросы, которые у Вас появились к нам?</w:t>
            </w:r>
          </w:p>
        </w:tc>
      </w:tr>
      <w:tr w:rsidR="0001326F" w:rsidRPr="00CD2DEA" w:rsidTr="00A7274D">
        <w:tc>
          <w:tcPr>
            <w:tcW w:w="9111" w:type="dxa"/>
            <w:gridSpan w:val="7"/>
            <w:shd w:val="clear" w:color="auto" w:fill="DEEAF6" w:themeFill="accent1" w:themeFillTint="33"/>
          </w:tcPr>
          <w:p w:rsidR="0001326F" w:rsidRPr="00CD2DEA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01326F" w:rsidRPr="00CD2DEA" w:rsidTr="00A7274D">
        <w:tc>
          <w:tcPr>
            <w:tcW w:w="9111" w:type="dxa"/>
            <w:gridSpan w:val="7"/>
            <w:shd w:val="clear" w:color="auto" w:fill="DEEAF6" w:themeFill="accent1" w:themeFillTint="33"/>
          </w:tcPr>
          <w:p w:rsidR="0001326F" w:rsidRPr="00CD2DEA" w:rsidRDefault="0001326F" w:rsidP="00551B94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9A1A8F" w:rsidRPr="009A1A8F" w:rsidRDefault="00C32C01" w:rsidP="00407F43">
      <w:pPr>
        <w:tabs>
          <w:tab w:val="left" w:pos="3420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B118EDB" wp14:editId="3BA22FB7">
            <wp:simplePos x="0" y="0"/>
            <wp:positionH relativeFrom="margin">
              <wp:posOffset>5208905</wp:posOffset>
            </wp:positionH>
            <wp:positionV relativeFrom="paragraph">
              <wp:posOffset>3014980</wp:posOffset>
            </wp:positionV>
            <wp:extent cx="1038225" cy="285750"/>
            <wp:effectExtent l="0" t="0" r="9525" b="0"/>
            <wp:wrapNone/>
            <wp:docPr id="11" name="Рисунок 11" descr="E:\!KatzCantRead\A9 Services\Mylo_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!KatzCantRead\A9 Services\Mylo_Блан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4D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B118EDB" wp14:editId="3BA22FB7">
            <wp:simplePos x="0" y="0"/>
            <wp:positionH relativeFrom="margin">
              <wp:posOffset>5161280</wp:posOffset>
            </wp:positionH>
            <wp:positionV relativeFrom="paragraph">
              <wp:posOffset>6673215</wp:posOffset>
            </wp:positionV>
            <wp:extent cx="1038225" cy="285750"/>
            <wp:effectExtent l="0" t="0" r="9525" b="0"/>
            <wp:wrapNone/>
            <wp:docPr id="13" name="Рисунок 13" descr="E:\!KatzCantRead\A9 Services\Mylo_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!KatzCantRead\A9 Services\Mylo_Блан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A8F" w:rsidRPr="009A1A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99" w:rsidRDefault="00AC0C99" w:rsidP="00407F43">
      <w:pPr>
        <w:spacing w:after="0" w:line="240" w:lineRule="auto"/>
      </w:pPr>
      <w:r>
        <w:separator/>
      </w:r>
    </w:p>
  </w:endnote>
  <w:endnote w:type="continuationSeparator" w:id="0">
    <w:p w:rsidR="00AC0C99" w:rsidRDefault="00AC0C99" w:rsidP="004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BB" w:rsidRPr="009A1A8F" w:rsidRDefault="00A819BB" w:rsidP="00A819BB">
    <w:pPr>
      <w:spacing w:after="0" w:line="240" w:lineRule="auto"/>
      <w:ind w:left="4536"/>
      <w:rPr>
        <w:rFonts w:ascii="Calibri" w:eastAsia="Times New Roman" w:hAnsi="Calibri" w:cs="Times New Roman"/>
        <w:color w:val="000000"/>
        <w:lang w:eastAsia="ru-RU"/>
      </w:rPr>
    </w:pPr>
    <w:r>
      <w:rPr>
        <w:rFonts w:ascii="Calibri" w:eastAsia="Times New Roman" w:hAnsi="Calibri" w:cs="Times New Roman"/>
        <w:color w:val="000000"/>
        <w:lang w:val="en-US" w:eastAsia="ru-RU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99" w:rsidRDefault="00AC0C99" w:rsidP="00407F43">
      <w:pPr>
        <w:spacing w:after="0" w:line="240" w:lineRule="auto"/>
      </w:pPr>
      <w:r>
        <w:separator/>
      </w:r>
    </w:p>
  </w:footnote>
  <w:footnote w:type="continuationSeparator" w:id="0">
    <w:p w:rsidR="00AC0C99" w:rsidRDefault="00AC0C99" w:rsidP="0040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534"/>
    <w:multiLevelType w:val="hybridMultilevel"/>
    <w:tmpl w:val="15F852DA"/>
    <w:lvl w:ilvl="0" w:tplc="2754089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E16"/>
    <w:multiLevelType w:val="multilevel"/>
    <w:tmpl w:val="365E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7783178"/>
    <w:multiLevelType w:val="hybridMultilevel"/>
    <w:tmpl w:val="20245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72DA"/>
    <w:multiLevelType w:val="multilevel"/>
    <w:tmpl w:val="B65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9"/>
    <w:rsid w:val="0001326F"/>
    <w:rsid w:val="000E66F1"/>
    <w:rsid w:val="000F4350"/>
    <w:rsid w:val="001079A4"/>
    <w:rsid w:val="001222F9"/>
    <w:rsid w:val="002D3FFF"/>
    <w:rsid w:val="003F154C"/>
    <w:rsid w:val="00407F43"/>
    <w:rsid w:val="004561BC"/>
    <w:rsid w:val="00566654"/>
    <w:rsid w:val="006676C9"/>
    <w:rsid w:val="006728FE"/>
    <w:rsid w:val="00787C5E"/>
    <w:rsid w:val="00843AA2"/>
    <w:rsid w:val="008D4FDA"/>
    <w:rsid w:val="00987594"/>
    <w:rsid w:val="009A1A8F"/>
    <w:rsid w:val="009F4678"/>
    <w:rsid w:val="00A7274D"/>
    <w:rsid w:val="00A819BB"/>
    <w:rsid w:val="00AC0C99"/>
    <w:rsid w:val="00C32C01"/>
    <w:rsid w:val="00C42685"/>
    <w:rsid w:val="00CA69E3"/>
    <w:rsid w:val="00D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CE10-F852-450B-80D2-0D207953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A1A8F"/>
  </w:style>
  <w:style w:type="paragraph" w:styleId="a4">
    <w:name w:val="List Paragraph"/>
    <w:basedOn w:val="a"/>
    <w:uiPriority w:val="34"/>
    <w:qFormat/>
    <w:rsid w:val="009A1A8F"/>
    <w:pPr>
      <w:ind w:left="720"/>
      <w:contextualSpacing/>
    </w:pPr>
  </w:style>
  <w:style w:type="table" w:styleId="a5">
    <w:name w:val="Table Grid"/>
    <w:basedOn w:val="a1"/>
    <w:uiPriority w:val="39"/>
    <w:rsid w:val="0040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F43"/>
  </w:style>
  <w:style w:type="paragraph" w:styleId="a8">
    <w:name w:val="footer"/>
    <w:basedOn w:val="a"/>
    <w:link w:val="a9"/>
    <w:uiPriority w:val="99"/>
    <w:unhideWhenUsed/>
    <w:rsid w:val="0040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F43"/>
  </w:style>
  <w:style w:type="paragraph" w:styleId="aa">
    <w:name w:val="Subtitle"/>
    <w:basedOn w:val="a"/>
    <w:next w:val="a"/>
    <w:link w:val="ab"/>
    <w:uiPriority w:val="11"/>
    <w:qFormat/>
    <w:rsid w:val="0001326F"/>
    <w:pPr>
      <w:spacing w:after="60"/>
      <w:jc w:val="center"/>
      <w:outlineLvl w:val="1"/>
    </w:pPr>
    <w:rPr>
      <w:rFonts w:ascii="Verdana" w:eastAsia="Times New Roman" w:hAnsi="Verdana" w:cs="Times New Roman"/>
      <w:b/>
      <w:sz w:val="24"/>
      <w:szCs w:val="24"/>
      <w:lang w:val="x-none"/>
    </w:rPr>
  </w:style>
  <w:style w:type="character" w:customStyle="1" w:styleId="ab">
    <w:name w:val="Подзаголовок Знак"/>
    <w:basedOn w:val="a0"/>
    <w:link w:val="aa"/>
    <w:uiPriority w:val="11"/>
    <w:rsid w:val="0001326F"/>
    <w:rPr>
      <w:rFonts w:ascii="Verdana" w:eastAsia="Times New Roman" w:hAnsi="Verdana" w:cs="Times New Roman"/>
      <w:b/>
      <w:sz w:val="24"/>
      <w:szCs w:val="24"/>
      <w:lang w:val="x-none"/>
    </w:rPr>
  </w:style>
  <w:style w:type="paragraph" w:customStyle="1" w:styleId="3Verdana8">
    <w:name w:val="Стиль Основной текст 3 + (латиница) Verdana 8 пт Черный Перед:  ..."/>
    <w:basedOn w:val="3"/>
    <w:rsid w:val="0001326F"/>
    <w:pPr>
      <w:spacing w:before="60" w:after="60" w:line="240" w:lineRule="auto"/>
      <w:jc w:val="left"/>
    </w:pPr>
    <w:rPr>
      <w:rFonts w:eastAsia="Times New Roman"/>
      <w:color w:val="000000"/>
      <w:sz w:val="1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326F"/>
    <w:pPr>
      <w:spacing w:after="120"/>
      <w:jc w:val="both"/>
    </w:pPr>
    <w:rPr>
      <w:rFonts w:ascii="Verdana" w:eastAsia="Calibri" w:hAnsi="Verdan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326F"/>
    <w:rPr>
      <w:rFonts w:ascii="Verdana" w:eastAsia="Calibri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Dev</cp:lastModifiedBy>
  <cp:revision>2</cp:revision>
  <cp:lastPrinted>2019-07-05T12:00:00Z</cp:lastPrinted>
  <dcterms:created xsi:type="dcterms:W3CDTF">2019-07-22T12:48:00Z</dcterms:created>
  <dcterms:modified xsi:type="dcterms:W3CDTF">2019-07-22T12:48:00Z</dcterms:modified>
</cp:coreProperties>
</file>